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E3" w:rsidRPr="008A1FE3" w:rsidRDefault="008A1FE3" w:rsidP="008A1FE3">
      <w:pPr>
        <w:jc w:val="center"/>
        <w:rPr>
          <w:b/>
          <w:sz w:val="28"/>
        </w:rPr>
      </w:pPr>
      <w:r w:rsidRPr="008A1FE3">
        <w:rPr>
          <w:b/>
          <w:sz w:val="28"/>
        </w:rPr>
        <w:t>Sapa off the beaten track</w:t>
      </w:r>
    </w:p>
    <w:p w:rsidR="008A1FE3" w:rsidRDefault="008A1FE3" w:rsidP="008A1FE3">
      <w:pPr>
        <w:jc w:val="center"/>
        <w:rPr>
          <w:b/>
        </w:rPr>
      </w:pPr>
    </w:p>
    <w:p w:rsidR="008A1FE3" w:rsidRDefault="008A1FE3" w:rsidP="008A1FE3">
      <w:pPr>
        <w:jc w:val="center"/>
      </w:pPr>
      <w:r w:rsidRPr="008A1FE3">
        <w:rPr>
          <w:b/>
        </w:rPr>
        <w:t>Duration:</w:t>
      </w:r>
      <w:r>
        <w:t xml:space="preserve"> 4 nights 3 days</w:t>
      </w:r>
    </w:p>
    <w:p w:rsidR="008A1FE3" w:rsidRDefault="008A1FE3" w:rsidP="008A1FE3">
      <w:pPr>
        <w:jc w:val="both"/>
      </w:pPr>
    </w:p>
    <w:p w:rsidR="008A1FE3" w:rsidRPr="008A1FE3" w:rsidRDefault="008A1FE3" w:rsidP="008A1FE3">
      <w:pPr>
        <w:jc w:val="both"/>
        <w:rPr>
          <w:b/>
        </w:rPr>
      </w:pPr>
      <w:r w:rsidRPr="008A1FE3">
        <w:rPr>
          <w:b/>
        </w:rPr>
        <w:t>Highlights:</w:t>
      </w:r>
    </w:p>
    <w:p w:rsidR="008A1FE3" w:rsidRDefault="008A1FE3" w:rsidP="008A1FE3">
      <w:pPr>
        <w:jc w:val="both"/>
      </w:pPr>
      <w:r>
        <w:t xml:space="preserve">Ban </w:t>
      </w:r>
      <w:proofErr w:type="spellStart"/>
      <w:r>
        <w:t>Khoang</w:t>
      </w:r>
      <w:proofErr w:type="spellEnd"/>
      <w:r>
        <w:t xml:space="preserve"> village - Sin Ho - Ta </w:t>
      </w:r>
      <w:proofErr w:type="spellStart"/>
      <w:r>
        <w:t>Phin</w:t>
      </w:r>
      <w:proofErr w:type="spellEnd"/>
      <w:r>
        <w:t xml:space="preserve"> village - Sa </w:t>
      </w:r>
      <w:proofErr w:type="spellStart"/>
      <w:r>
        <w:t>Seng</w:t>
      </w:r>
      <w:proofErr w:type="spellEnd"/>
      <w:r>
        <w:t xml:space="preserve"> Village - </w:t>
      </w:r>
      <w:hyperlink r:id="rId6" w:history="1">
        <w:r w:rsidRPr="009D5930">
          <w:rPr>
            <w:rStyle w:val="Hyperlink"/>
          </w:rPr>
          <w:t>Sa Pa town</w:t>
        </w:r>
      </w:hyperlink>
      <w:r>
        <w:t xml:space="preserve"> - </w:t>
      </w:r>
      <w:proofErr w:type="spellStart"/>
      <w:r>
        <w:t>Muong</w:t>
      </w:r>
      <w:proofErr w:type="spellEnd"/>
      <w:r>
        <w:t xml:space="preserve"> </w:t>
      </w:r>
      <w:proofErr w:type="spellStart"/>
      <w:r>
        <w:t>Hoa</w:t>
      </w:r>
      <w:proofErr w:type="spellEnd"/>
      <w:r>
        <w:t xml:space="preserve"> Valley - </w:t>
      </w:r>
      <w:proofErr w:type="spellStart"/>
      <w:r>
        <w:t>Hau</w:t>
      </w:r>
      <w:proofErr w:type="spellEnd"/>
      <w:r>
        <w:t xml:space="preserve"> Thao &amp; Giang Ta </w:t>
      </w:r>
      <w:proofErr w:type="spellStart"/>
      <w:r>
        <w:t>Chai</w:t>
      </w:r>
      <w:proofErr w:type="spellEnd"/>
      <w:r>
        <w:t xml:space="preserve"> village - Ham </w:t>
      </w:r>
      <w:proofErr w:type="spellStart"/>
      <w:r>
        <w:t>Rong</w:t>
      </w:r>
      <w:proofErr w:type="spellEnd"/>
      <w:r>
        <w:t xml:space="preserve"> mountain resort  ...From the top of the forest, you will observe the overview of Sa Pa town, cloudy </w:t>
      </w:r>
      <w:proofErr w:type="spellStart"/>
      <w:r>
        <w:t>karst</w:t>
      </w:r>
      <w:proofErr w:type="spellEnd"/>
      <w:r>
        <w:t xml:space="preserve"> mountains as well as </w:t>
      </w:r>
      <w:proofErr w:type="spellStart"/>
      <w:r>
        <w:t>Muong</w:t>
      </w:r>
      <w:proofErr w:type="spellEnd"/>
      <w:r>
        <w:t xml:space="preserve"> </w:t>
      </w:r>
      <w:proofErr w:type="spellStart"/>
      <w:r>
        <w:t>Hoa</w:t>
      </w:r>
      <w:proofErr w:type="spellEnd"/>
      <w:r>
        <w:t xml:space="preserve"> Valley. This place is the home of many different hill tribe people including </w:t>
      </w:r>
      <w:proofErr w:type="spellStart"/>
      <w:r>
        <w:t>H’mong</w:t>
      </w:r>
      <w:proofErr w:type="spellEnd"/>
      <w:r>
        <w:t xml:space="preserve">, </w:t>
      </w:r>
      <w:proofErr w:type="spellStart"/>
      <w:r>
        <w:t>Dzay</w:t>
      </w:r>
      <w:proofErr w:type="spellEnd"/>
      <w:r>
        <w:t xml:space="preserve">, </w:t>
      </w:r>
      <w:proofErr w:type="spellStart"/>
      <w:r>
        <w:t>Dzao</w:t>
      </w:r>
      <w:proofErr w:type="spellEnd"/>
      <w:r>
        <w:t xml:space="preserve"> and </w:t>
      </w:r>
      <w:proofErr w:type="spellStart"/>
      <w:r>
        <w:t>Tay</w:t>
      </w:r>
      <w:proofErr w:type="spellEnd"/>
      <w:r>
        <w:t>...</w:t>
      </w:r>
    </w:p>
    <w:p w:rsidR="008A1FE3" w:rsidRDefault="008A1FE3" w:rsidP="008A1FE3">
      <w:pPr>
        <w:jc w:val="both"/>
      </w:pPr>
    </w:p>
    <w:p w:rsidR="008A1FE3" w:rsidRPr="008A1FE3" w:rsidRDefault="008A1FE3" w:rsidP="008A1FE3">
      <w:pPr>
        <w:jc w:val="both"/>
        <w:rPr>
          <w:b/>
        </w:rPr>
      </w:pPr>
      <w:r w:rsidRPr="008A1FE3">
        <w:rPr>
          <w:b/>
        </w:rPr>
        <w:t>Detailed itinerary:</w:t>
      </w:r>
    </w:p>
    <w:p w:rsidR="008A1FE3" w:rsidRDefault="008A1FE3" w:rsidP="008A1FE3">
      <w:pPr>
        <w:jc w:val="both"/>
      </w:pPr>
    </w:p>
    <w:p w:rsidR="008A1FE3" w:rsidRDefault="008A1FE3" w:rsidP="008A1FE3">
      <w:pPr>
        <w:jc w:val="both"/>
      </w:pPr>
      <w:r w:rsidRPr="008A1FE3">
        <w:rPr>
          <w:i/>
        </w:rPr>
        <w:t>Night 1:</w:t>
      </w:r>
      <w:r>
        <w:t xml:space="preserve"> Hanoi – Lao </w:t>
      </w:r>
      <w:proofErr w:type="spellStart"/>
      <w:proofErr w:type="gramStart"/>
      <w:r>
        <w:t>Cai</w:t>
      </w:r>
      <w:proofErr w:type="spellEnd"/>
      <w:proofErr w:type="gramEnd"/>
    </w:p>
    <w:p w:rsidR="008A1FE3" w:rsidRDefault="008A1FE3" w:rsidP="008A1FE3">
      <w:pPr>
        <w:jc w:val="both"/>
      </w:pPr>
      <w:r>
        <w:t xml:space="preserve">Pick up </w:t>
      </w:r>
      <w:proofErr w:type="gramStart"/>
      <w:r>
        <w:t>from  your</w:t>
      </w:r>
      <w:proofErr w:type="gramEnd"/>
      <w:r>
        <w:t xml:space="preserve"> hotel to Hanoi railways station. Take the overnight train to Lao </w:t>
      </w:r>
      <w:proofErr w:type="spellStart"/>
      <w:r>
        <w:t>Cai</w:t>
      </w:r>
      <w:proofErr w:type="spellEnd"/>
      <w:r>
        <w:t>. Spend your night in a 4-berth A/C cabin, soft sleeper.</w:t>
      </w:r>
    </w:p>
    <w:p w:rsidR="008A1FE3" w:rsidRDefault="008A1FE3" w:rsidP="008A1FE3">
      <w:pPr>
        <w:jc w:val="both"/>
      </w:pPr>
    </w:p>
    <w:p w:rsidR="008A1FE3" w:rsidRPr="008A1FE3" w:rsidRDefault="008A1FE3" w:rsidP="008A1FE3">
      <w:pPr>
        <w:jc w:val="both"/>
        <w:rPr>
          <w:b/>
        </w:rPr>
      </w:pPr>
      <w:r w:rsidRPr="008A1FE3">
        <w:rPr>
          <w:b/>
        </w:rPr>
        <w:t xml:space="preserve">Day 1: Lao </w:t>
      </w:r>
      <w:proofErr w:type="spellStart"/>
      <w:proofErr w:type="gramStart"/>
      <w:r w:rsidRPr="008A1FE3">
        <w:rPr>
          <w:b/>
        </w:rPr>
        <w:t>Cai</w:t>
      </w:r>
      <w:proofErr w:type="spellEnd"/>
      <w:proofErr w:type="gramEnd"/>
      <w:r w:rsidRPr="008A1FE3">
        <w:rPr>
          <w:b/>
        </w:rPr>
        <w:t xml:space="preserve"> </w:t>
      </w:r>
      <w:r>
        <w:rPr>
          <w:b/>
        </w:rPr>
        <w:t xml:space="preserve">– Sa Pa – Ban </w:t>
      </w:r>
      <w:proofErr w:type="spellStart"/>
      <w:r>
        <w:rPr>
          <w:b/>
        </w:rPr>
        <w:t>Khoang</w:t>
      </w:r>
      <w:proofErr w:type="spellEnd"/>
      <w:r>
        <w:rPr>
          <w:b/>
        </w:rPr>
        <w:t xml:space="preserve"> – Ta </w:t>
      </w:r>
      <w:proofErr w:type="spellStart"/>
      <w:r>
        <w:rPr>
          <w:b/>
        </w:rPr>
        <w:t>Phin</w:t>
      </w:r>
      <w:proofErr w:type="spellEnd"/>
      <w:r>
        <w:rPr>
          <w:b/>
        </w:rPr>
        <w:t xml:space="preserve"> </w:t>
      </w:r>
      <w:r w:rsidRPr="008A1FE3">
        <w:rPr>
          <w:b/>
        </w:rPr>
        <w:t>(B, L, D)</w:t>
      </w:r>
    </w:p>
    <w:p w:rsidR="008A1FE3" w:rsidRDefault="008A1FE3" w:rsidP="008A1FE3">
      <w:pPr>
        <w:jc w:val="both"/>
      </w:pPr>
    </w:p>
    <w:p w:rsidR="008A1FE3" w:rsidRDefault="008A1FE3" w:rsidP="008A1FE3">
      <w:pPr>
        <w:jc w:val="both"/>
      </w:pPr>
      <w:r>
        <w:t xml:space="preserve">The train arrives at Lao </w:t>
      </w:r>
      <w:proofErr w:type="spellStart"/>
      <w:proofErr w:type="gramStart"/>
      <w:r>
        <w:t>Cai</w:t>
      </w:r>
      <w:proofErr w:type="spellEnd"/>
      <w:proofErr w:type="gramEnd"/>
      <w:r>
        <w:t xml:space="preserve"> Station approx at 05:30. You will be welcomed by our local guide and transferred to </w:t>
      </w:r>
      <w:proofErr w:type="gramStart"/>
      <w:r>
        <w:t>Sa</w:t>
      </w:r>
      <w:proofErr w:type="gramEnd"/>
      <w:r>
        <w:t xml:space="preserve"> Pa for breakfast. After breakfast, you will be free to explore the town by yourself.</w:t>
      </w:r>
    </w:p>
    <w:p w:rsidR="008A1FE3" w:rsidRDefault="008A1FE3" w:rsidP="008A1FE3">
      <w:pPr>
        <w:jc w:val="both"/>
      </w:pPr>
      <w:r>
        <w:t xml:space="preserve">9:00 A.M– our car will pick up from the tow the trekking point. You will trek thru the bamboo and cardamom forest. You will have chance to watch many kinds o birds and animals. After 1h30 trekking, you will stop at Ban </w:t>
      </w:r>
      <w:proofErr w:type="spellStart"/>
      <w:r>
        <w:t>Khoang</w:t>
      </w:r>
      <w:proofErr w:type="spellEnd"/>
      <w:r>
        <w:t xml:space="preserve"> village of black </w:t>
      </w:r>
      <w:proofErr w:type="spellStart"/>
      <w:r>
        <w:t>H’mong</w:t>
      </w:r>
      <w:proofErr w:type="spellEnd"/>
      <w:r>
        <w:t xml:space="preserve"> people. This is a small </w:t>
      </w:r>
      <w:proofErr w:type="gramStart"/>
      <w:r>
        <w:t>village</w:t>
      </w:r>
      <w:proofErr w:type="gramEnd"/>
      <w:r>
        <w:t xml:space="preserve"> with not more than 200 people and out of reach of tourists. Take a rest and have a picnic lunch. </w:t>
      </w:r>
    </w:p>
    <w:p w:rsidR="008A1FE3" w:rsidRDefault="008A1FE3" w:rsidP="008A1FE3">
      <w:pPr>
        <w:jc w:val="both"/>
      </w:pPr>
    </w:p>
    <w:p w:rsidR="008A1FE3" w:rsidRDefault="008A1FE3" w:rsidP="008A1FE3">
      <w:pPr>
        <w:jc w:val="both"/>
      </w:pPr>
      <w:r>
        <w:t xml:space="preserve">After lunch, continue </w:t>
      </w:r>
      <w:proofErr w:type="gramStart"/>
      <w:r>
        <w:t>your</w:t>
      </w:r>
      <w:proofErr w:type="gramEnd"/>
      <w:r>
        <w:t xml:space="preserve"> hiking to Sin Ho and then trek uphill to Ta </w:t>
      </w:r>
      <w:proofErr w:type="spellStart"/>
      <w:r>
        <w:t>Phin</w:t>
      </w:r>
      <w:proofErr w:type="spellEnd"/>
      <w:r>
        <w:t xml:space="preserve"> village. Stay overnight in Red </w:t>
      </w:r>
      <w:proofErr w:type="spellStart"/>
      <w:r>
        <w:t>Dzao</w:t>
      </w:r>
      <w:proofErr w:type="spellEnd"/>
      <w:r>
        <w:t xml:space="preserve"> local house. </w:t>
      </w:r>
    </w:p>
    <w:p w:rsidR="008A1FE3" w:rsidRDefault="008A1FE3" w:rsidP="008A1FE3">
      <w:pPr>
        <w:jc w:val="both"/>
      </w:pPr>
      <w:r>
        <w:t xml:space="preserve">  </w:t>
      </w:r>
    </w:p>
    <w:p w:rsidR="008A1FE3" w:rsidRDefault="008A1FE3" w:rsidP="008A1FE3">
      <w:pPr>
        <w:jc w:val="both"/>
      </w:pPr>
      <w:r w:rsidRPr="008A1FE3">
        <w:rPr>
          <w:i/>
        </w:rPr>
        <w:t>Night 2:</w:t>
      </w:r>
      <w:r>
        <w:t xml:space="preserve"> Overnight at </w:t>
      </w:r>
      <w:proofErr w:type="spellStart"/>
      <w:r>
        <w:t>homestay</w:t>
      </w:r>
      <w:proofErr w:type="spellEnd"/>
      <w:r>
        <w:t>.</w:t>
      </w:r>
    </w:p>
    <w:p w:rsidR="008A1FE3" w:rsidRDefault="008A1FE3" w:rsidP="008A1FE3">
      <w:pPr>
        <w:jc w:val="both"/>
      </w:pPr>
    </w:p>
    <w:p w:rsidR="008A1FE3" w:rsidRDefault="008A1FE3" w:rsidP="008A1FE3">
      <w:pPr>
        <w:jc w:val="both"/>
      </w:pPr>
    </w:p>
    <w:p w:rsidR="008A1FE3" w:rsidRPr="008A1FE3" w:rsidRDefault="008A1FE3" w:rsidP="008A1FE3">
      <w:pPr>
        <w:jc w:val="both"/>
        <w:rPr>
          <w:b/>
        </w:rPr>
      </w:pPr>
      <w:r w:rsidRPr="008A1FE3">
        <w:rPr>
          <w:b/>
        </w:rPr>
        <w:t xml:space="preserve">Day 2: Ta </w:t>
      </w:r>
      <w:proofErr w:type="spellStart"/>
      <w:r w:rsidRPr="008A1FE3">
        <w:rPr>
          <w:b/>
        </w:rPr>
        <w:t>Phin</w:t>
      </w:r>
      <w:proofErr w:type="spellEnd"/>
      <w:r w:rsidRPr="008A1FE3">
        <w:rPr>
          <w:b/>
        </w:rPr>
        <w:t xml:space="preserve"> – </w:t>
      </w:r>
      <w:proofErr w:type="gramStart"/>
      <w:r w:rsidRPr="008A1FE3">
        <w:rPr>
          <w:b/>
        </w:rPr>
        <w:t>Sa</w:t>
      </w:r>
      <w:proofErr w:type="gramEnd"/>
      <w:r w:rsidRPr="008A1FE3">
        <w:rPr>
          <w:b/>
        </w:rPr>
        <w:t xml:space="preserve"> Pa – Sa </w:t>
      </w:r>
      <w:proofErr w:type="spellStart"/>
      <w:r w:rsidRPr="008A1FE3">
        <w:rPr>
          <w:b/>
        </w:rPr>
        <w:t>Seng</w:t>
      </w:r>
      <w:proofErr w:type="spellEnd"/>
      <w:r w:rsidRPr="008A1FE3">
        <w:rPr>
          <w:b/>
        </w:rPr>
        <w:t xml:space="preserve"> – </w:t>
      </w:r>
      <w:proofErr w:type="spellStart"/>
      <w:r w:rsidRPr="008A1FE3">
        <w:rPr>
          <w:b/>
        </w:rPr>
        <w:t>Hau</w:t>
      </w:r>
      <w:proofErr w:type="spellEnd"/>
      <w:r w:rsidRPr="008A1FE3">
        <w:rPr>
          <w:b/>
        </w:rPr>
        <w:t xml:space="preserve"> Thao – Giang Ta </w:t>
      </w:r>
      <w:proofErr w:type="spellStart"/>
      <w:r w:rsidRPr="008A1FE3">
        <w:rPr>
          <w:b/>
        </w:rPr>
        <w:t>Chai</w:t>
      </w:r>
      <w:proofErr w:type="spellEnd"/>
      <w:r w:rsidRPr="008A1FE3">
        <w:rPr>
          <w:b/>
        </w:rPr>
        <w:t xml:space="preserve"> (B)</w:t>
      </w:r>
    </w:p>
    <w:p w:rsidR="008A1FE3" w:rsidRDefault="008A1FE3" w:rsidP="008A1FE3">
      <w:pPr>
        <w:jc w:val="both"/>
      </w:pPr>
    </w:p>
    <w:p w:rsidR="008A1FE3" w:rsidRDefault="008A1FE3" w:rsidP="008A1FE3">
      <w:pPr>
        <w:jc w:val="both"/>
      </w:pPr>
      <w:r>
        <w:t xml:space="preserve">After breakfast, car picks up to the path leading to Sa </w:t>
      </w:r>
      <w:proofErr w:type="spellStart"/>
      <w:r>
        <w:t>Seng</w:t>
      </w:r>
      <w:proofErr w:type="spellEnd"/>
      <w:r>
        <w:t xml:space="preserve"> Village where you will start trekking route along the off-beaten trails thru cardamom forest. From the top of the forest, you will observe the overview of </w:t>
      </w:r>
      <w:proofErr w:type="gramStart"/>
      <w:r>
        <w:t>Sa</w:t>
      </w:r>
      <w:proofErr w:type="gramEnd"/>
      <w:r>
        <w:t xml:space="preserve"> Pa town, cloudy </w:t>
      </w:r>
      <w:proofErr w:type="spellStart"/>
      <w:r>
        <w:t>karst</w:t>
      </w:r>
      <w:proofErr w:type="spellEnd"/>
      <w:r>
        <w:t xml:space="preserve"> mountains as well as </w:t>
      </w:r>
      <w:proofErr w:type="spellStart"/>
      <w:r>
        <w:t>Muong</w:t>
      </w:r>
      <w:proofErr w:type="spellEnd"/>
      <w:r>
        <w:t xml:space="preserve"> </w:t>
      </w:r>
      <w:proofErr w:type="spellStart"/>
      <w:r>
        <w:t>Hoa</w:t>
      </w:r>
      <w:proofErr w:type="spellEnd"/>
      <w:r>
        <w:t xml:space="preserve"> Valley. This place is the home of many different hill tribe people including </w:t>
      </w:r>
      <w:proofErr w:type="spellStart"/>
      <w:r>
        <w:t>H’mong</w:t>
      </w:r>
      <w:proofErr w:type="spellEnd"/>
      <w:r>
        <w:t xml:space="preserve">, </w:t>
      </w:r>
      <w:proofErr w:type="spellStart"/>
      <w:r>
        <w:t>Dzay</w:t>
      </w:r>
      <w:proofErr w:type="spellEnd"/>
      <w:r>
        <w:t xml:space="preserve">, </w:t>
      </w:r>
      <w:proofErr w:type="spellStart"/>
      <w:r>
        <w:t>Dzao</w:t>
      </w:r>
      <w:proofErr w:type="spellEnd"/>
      <w:r>
        <w:t xml:space="preserve"> and </w:t>
      </w:r>
      <w:proofErr w:type="spellStart"/>
      <w:r>
        <w:t>Tay</w:t>
      </w:r>
      <w:proofErr w:type="spellEnd"/>
      <w:r>
        <w:t xml:space="preserve">. Keep your camera ready for photo shoot of local people daily, especially amazing rice terraces. Trek down </w:t>
      </w:r>
      <w:proofErr w:type="spellStart"/>
      <w:r>
        <w:t>Hau</w:t>
      </w:r>
      <w:proofErr w:type="spellEnd"/>
      <w:r>
        <w:t xml:space="preserve"> Thao and Giang Ta </w:t>
      </w:r>
      <w:proofErr w:type="spellStart"/>
      <w:r>
        <w:t>Chai</w:t>
      </w:r>
      <w:proofErr w:type="spellEnd"/>
      <w:r>
        <w:t xml:space="preserve"> village before catching a car back to </w:t>
      </w:r>
      <w:hyperlink r:id="rId7" w:history="1">
        <w:proofErr w:type="gramStart"/>
        <w:r w:rsidRPr="00F27AEF">
          <w:rPr>
            <w:rStyle w:val="Hyperlink"/>
          </w:rPr>
          <w:t>Sa</w:t>
        </w:r>
        <w:proofErr w:type="gramEnd"/>
        <w:r w:rsidRPr="00F27AEF">
          <w:rPr>
            <w:rStyle w:val="Hyperlink"/>
          </w:rPr>
          <w:t xml:space="preserve"> Pa</w:t>
        </w:r>
      </w:hyperlink>
      <w:r>
        <w:t xml:space="preserve">. </w:t>
      </w:r>
    </w:p>
    <w:p w:rsidR="008A1FE3" w:rsidRDefault="008A1FE3" w:rsidP="008A1FE3">
      <w:pPr>
        <w:jc w:val="both"/>
      </w:pPr>
    </w:p>
    <w:p w:rsidR="008A1FE3" w:rsidRDefault="008A1FE3" w:rsidP="008A1FE3">
      <w:pPr>
        <w:jc w:val="both"/>
      </w:pPr>
      <w:r>
        <w:t xml:space="preserve">The rest of day is at leisure and spend another overnight in </w:t>
      </w:r>
      <w:proofErr w:type="gramStart"/>
      <w:r>
        <w:t>Sa</w:t>
      </w:r>
      <w:proofErr w:type="gramEnd"/>
      <w:r>
        <w:t xml:space="preserve"> Pa.</w:t>
      </w:r>
    </w:p>
    <w:p w:rsidR="008A1FE3" w:rsidRDefault="008A1FE3" w:rsidP="008A1FE3">
      <w:pPr>
        <w:jc w:val="both"/>
      </w:pPr>
      <w:r>
        <w:lastRenderedPageBreak/>
        <w:t xml:space="preserve">  </w:t>
      </w:r>
    </w:p>
    <w:p w:rsidR="008A1FE3" w:rsidRDefault="008A1FE3" w:rsidP="008A1FE3">
      <w:pPr>
        <w:jc w:val="both"/>
      </w:pPr>
      <w:r w:rsidRPr="008A1FE3">
        <w:rPr>
          <w:i/>
        </w:rPr>
        <w:t>Night 3:</w:t>
      </w:r>
      <w:r>
        <w:t xml:space="preserve"> Overnight at your </w:t>
      </w:r>
      <w:hyperlink r:id="rId8" w:history="1">
        <w:r w:rsidRPr="00F27AEF">
          <w:rPr>
            <w:rStyle w:val="Hyperlink"/>
          </w:rPr>
          <w:t>hotel in Sapa.</w:t>
        </w:r>
      </w:hyperlink>
    </w:p>
    <w:p w:rsidR="008A1FE3" w:rsidRDefault="008A1FE3" w:rsidP="008A1FE3">
      <w:pPr>
        <w:jc w:val="both"/>
      </w:pPr>
    </w:p>
    <w:p w:rsidR="008A1FE3" w:rsidRPr="008A1FE3" w:rsidRDefault="008A1FE3" w:rsidP="008A1FE3">
      <w:pPr>
        <w:jc w:val="both"/>
        <w:rPr>
          <w:b/>
        </w:rPr>
      </w:pPr>
      <w:r w:rsidRPr="008A1FE3">
        <w:rPr>
          <w:b/>
        </w:rPr>
        <w:t xml:space="preserve">Day 3: Sapa – Lao </w:t>
      </w:r>
      <w:proofErr w:type="spellStart"/>
      <w:r w:rsidRPr="008A1FE3">
        <w:rPr>
          <w:b/>
        </w:rPr>
        <w:t>Chai</w:t>
      </w:r>
      <w:proofErr w:type="spellEnd"/>
      <w:r w:rsidRPr="008A1FE3">
        <w:rPr>
          <w:b/>
        </w:rPr>
        <w:t xml:space="preserve"> &amp; Ta Van Villages – Lao </w:t>
      </w:r>
      <w:proofErr w:type="spellStart"/>
      <w:proofErr w:type="gramStart"/>
      <w:r w:rsidRPr="008A1FE3">
        <w:rPr>
          <w:b/>
        </w:rPr>
        <w:t>Cai</w:t>
      </w:r>
      <w:proofErr w:type="spellEnd"/>
      <w:proofErr w:type="gramEnd"/>
      <w:r w:rsidRPr="008A1FE3">
        <w:rPr>
          <w:b/>
        </w:rPr>
        <w:t xml:space="preserve"> – Hanoi</w:t>
      </w:r>
      <w:r>
        <w:rPr>
          <w:b/>
        </w:rPr>
        <w:t xml:space="preserve"> </w:t>
      </w:r>
      <w:r w:rsidRPr="008A1FE3">
        <w:rPr>
          <w:b/>
        </w:rPr>
        <w:t>(B, D)</w:t>
      </w:r>
    </w:p>
    <w:p w:rsidR="008A1FE3" w:rsidRDefault="008A1FE3" w:rsidP="008A1FE3">
      <w:pPr>
        <w:jc w:val="both"/>
      </w:pPr>
    </w:p>
    <w:p w:rsidR="008A1FE3" w:rsidRDefault="008A1FE3" w:rsidP="008A1FE3">
      <w:pPr>
        <w:jc w:val="both"/>
      </w:pPr>
      <w:r>
        <w:t xml:space="preserve">After breakfast, take you to visit Ham </w:t>
      </w:r>
      <w:proofErr w:type="spellStart"/>
      <w:r>
        <w:t>Rong</w:t>
      </w:r>
      <w:proofErr w:type="spellEnd"/>
      <w:r>
        <w:t xml:space="preserve"> mountain resort, visit an orchid garden, orchid garden 2, European gardens. Continue to visit Heaven Gate, Cloud Airport, enjoy the panoramic town of Sapa. Return to the town for lunch on your own budget. Free time until your car </w:t>
      </w:r>
      <w:proofErr w:type="gramStart"/>
      <w:r>
        <w:t>awaits</w:t>
      </w:r>
      <w:proofErr w:type="gramEnd"/>
      <w:r>
        <w:t xml:space="preserve"> to transfer to Lao </w:t>
      </w:r>
      <w:proofErr w:type="spellStart"/>
      <w:r>
        <w:t>Cai</w:t>
      </w:r>
      <w:proofErr w:type="spellEnd"/>
      <w:r>
        <w:t xml:space="preserve"> station. Board a night train to Ha </w:t>
      </w:r>
      <w:proofErr w:type="spellStart"/>
      <w:r>
        <w:t>Noi</w:t>
      </w:r>
      <w:proofErr w:type="spellEnd"/>
      <w:r>
        <w:t>.</w:t>
      </w:r>
    </w:p>
    <w:p w:rsidR="008A1FE3" w:rsidRDefault="008A1FE3" w:rsidP="008A1FE3">
      <w:pPr>
        <w:jc w:val="both"/>
      </w:pPr>
    </w:p>
    <w:p w:rsidR="008A1FE3" w:rsidRDefault="008A1FE3" w:rsidP="008A1FE3">
      <w:pPr>
        <w:jc w:val="both"/>
      </w:pPr>
      <w:r w:rsidRPr="008A1FE3">
        <w:rPr>
          <w:i/>
        </w:rPr>
        <w:t>Night 4:</w:t>
      </w:r>
      <w:r>
        <w:t xml:space="preserve"> Overnight on a 4-berth A/C cabin, soft sleeper on the train back to Hanoi.</w:t>
      </w:r>
    </w:p>
    <w:p w:rsidR="008A1FE3" w:rsidRDefault="008A1FE3" w:rsidP="008A1FE3">
      <w:pPr>
        <w:jc w:val="both"/>
      </w:pPr>
    </w:p>
    <w:p w:rsidR="008A1FE3" w:rsidRPr="008A1FE3" w:rsidRDefault="008A1FE3" w:rsidP="008A1FE3">
      <w:pPr>
        <w:jc w:val="both"/>
        <w:rPr>
          <w:b/>
        </w:rPr>
      </w:pPr>
      <w:r w:rsidRPr="008A1FE3">
        <w:rPr>
          <w:b/>
        </w:rPr>
        <w:t xml:space="preserve">Day 4: Hanoi </w:t>
      </w:r>
    </w:p>
    <w:p w:rsidR="008A1FE3" w:rsidRDefault="008A1FE3" w:rsidP="008A1FE3">
      <w:pPr>
        <w:jc w:val="both"/>
      </w:pPr>
    </w:p>
    <w:p w:rsidR="008A1FE3" w:rsidRDefault="008A1FE3" w:rsidP="008A1FE3">
      <w:pPr>
        <w:jc w:val="both"/>
      </w:pPr>
      <w:proofErr w:type="gramStart"/>
      <w:r>
        <w:t>Arrival in Hanoi in the early morning.</w:t>
      </w:r>
      <w:proofErr w:type="gramEnd"/>
      <w:r>
        <w:t xml:space="preserve"> Tour ends. </w:t>
      </w:r>
    </w:p>
    <w:p w:rsidR="008A1FE3" w:rsidRDefault="008A1FE3" w:rsidP="008A1FE3">
      <w:pPr>
        <w:jc w:val="both"/>
      </w:pPr>
    </w:p>
    <w:p w:rsidR="008A1FE3" w:rsidRDefault="008A1FE3" w:rsidP="008A1FE3">
      <w:pPr>
        <w:jc w:val="both"/>
      </w:pPr>
      <w:r w:rsidRPr="00F27AEF">
        <w:rPr>
          <w:i/>
        </w:rPr>
        <w:t>Type of tour:</w:t>
      </w:r>
      <w:r>
        <w:t xml:space="preserve"> Private tour, Medium style </w:t>
      </w:r>
    </w:p>
    <w:p w:rsidR="008A1FE3" w:rsidRDefault="008A1FE3" w:rsidP="008A1FE3">
      <w:pPr>
        <w:jc w:val="both"/>
      </w:pPr>
      <w:r w:rsidRPr="00F27AEF">
        <w:rPr>
          <w:i/>
        </w:rPr>
        <w:t>Departure:</w:t>
      </w:r>
      <w:r>
        <w:t xml:space="preserve"> Every day, the detail Itinerary will be confirmed base on the day you </w:t>
      </w:r>
      <w:hyperlink r:id="rId9" w:history="1">
        <w:r w:rsidRPr="00F27AEF">
          <w:rPr>
            <w:rStyle w:val="Hyperlink"/>
          </w:rPr>
          <w:t>travel to Sapa</w:t>
        </w:r>
      </w:hyperlink>
      <w:r>
        <w:t xml:space="preserve"> </w:t>
      </w:r>
    </w:p>
    <w:p w:rsidR="008A1FE3" w:rsidRDefault="008A1FE3" w:rsidP="008A1FE3">
      <w:pPr>
        <w:jc w:val="both"/>
      </w:pPr>
    </w:p>
    <w:p w:rsidR="008A1FE3" w:rsidRPr="008A1FE3" w:rsidRDefault="008A1FE3" w:rsidP="008A1FE3">
      <w:pPr>
        <w:jc w:val="both"/>
        <w:rPr>
          <w:b/>
        </w:rPr>
      </w:pPr>
      <w:r w:rsidRPr="008A1FE3">
        <w:rPr>
          <w:b/>
        </w:rPr>
        <w:t>Includes:</w:t>
      </w:r>
    </w:p>
    <w:p w:rsidR="008A1FE3" w:rsidRDefault="008A1FE3" w:rsidP="008A1FE3">
      <w:pPr>
        <w:jc w:val="both"/>
      </w:pPr>
    </w:p>
    <w:p w:rsidR="008A1FE3" w:rsidRDefault="008A1FE3" w:rsidP="008A1FE3">
      <w:pPr>
        <w:jc w:val="both"/>
      </w:pPr>
      <w:r>
        <w:t>-  Private car/minivan in Sapa &amp; taxi from hotel in Hanoi to railway station &amp; from railway station to hotel in Hanoi</w:t>
      </w:r>
    </w:p>
    <w:p w:rsidR="008A1FE3" w:rsidRDefault="008A1FE3" w:rsidP="008A1FE3">
      <w:pPr>
        <w:jc w:val="both"/>
      </w:pPr>
      <w:r>
        <w:t>- Soft sleeper in joined cabin 4 berths with A/C</w:t>
      </w:r>
    </w:p>
    <w:p w:rsidR="008A1FE3" w:rsidRDefault="008A1FE3" w:rsidP="008A1FE3">
      <w:pPr>
        <w:jc w:val="both"/>
      </w:pPr>
      <w:r>
        <w:t xml:space="preserve"> - All entrance fees </w:t>
      </w:r>
    </w:p>
    <w:p w:rsidR="008A1FE3" w:rsidRDefault="008A1FE3" w:rsidP="008A1FE3">
      <w:pPr>
        <w:jc w:val="both"/>
      </w:pPr>
      <w:r>
        <w:t xml:space="preserve"> - Local English speaking guide in Sapa</w:t>
      </w:r>
    </w:p>
    <w:p w:rsidR="008A1FE3" w:rsidRDefault="008A1FE3" w:rsidP="008A1FE3">
      <w:pPr>
        <w:jc w:val="both"/>
      </w:pPr>
      <w:r>
        <w:t xml:space="preserve"> - All meals as per program (B - Breakfast, L - Lunch, D - Dinner)</w:t>
      </w:r>
    </w:p>
    <w:p w:rsidR="008A1FE3" w:rsidRDefault="008A1FE3" w:rsidP="008A1FE3">
      <w:pPr>
        <w:jc w:val="both"/>
      </w:pPr>
      <w:r>
        <w:t xml:space="preserve"> - Accommodation as programmed, based on twin sharing</w:t>
      </w:r>
    </w:p>
    <w:p w:rsidR="008A1FE3" w:rsidRDefault="008A1FE3" w:rsidP="008A1FE3">
      <w:pPr>
        <w:jc w:val="both"/>
      </w:pPr>
    </w:p>
    <w:p w:rsidR="008A1FE3" w:rsidRPr="008A1FE3" w:rsidRDefault="008A1FE3" w:rsidP="008A1FE3">
      <w:pPr>
        <w:jc w:val="both"/>
        <w:rPr>
          <w:b/>
        </w:rPr>
      </w:pPr>
      <w:r w:rsidRPr="008A1FE3">
        <w:rPr>
          <w:b/>
        </w:rPr>
        <w:t>Excludes:</w:t>
      </w:r>
    </w:p>
    <w:p w:rsidR="008A1FE3" w:rsidRDefault="008A1FE3" w:rsidP="008A1FE3">
      <w:pPr>
        <w:jc w:val="both"/>
      </w:pPr>
      <w:r>
        <w:t xml:space="preserve">  </w:t>
      </w:r>
    </w:p>
    <w:p w:rsidR="008A1FE3" w:rsidRDefault="008A1FE3" w:rsidP="008A1FE3">
      <w:pPr>
        <w:jc w:val="both"/>
      </w:pPr>
      <w:r>
        <w:t>- Drinks</w:t>
      </w:r>
    </w:p>
    <w:p w:rsidR="008A1FE3" w:rsidRDefault="008A1FE3" w:rsidP="008A1FE3">
      <w:pPr>
        <w:jc w:val="both"/>
      </w:pPr>
      <w:r>
        <w:t>- Insurance</w:t>
      </w:r>
    </w:p>
    <w:p w:rsidR="008A1FE3" w:rsidRDefault="008A1FE3" w:rsidP="008A1FE3">
      <w:pPr>
        <w:jc w:val="both"/>
      </w:pPr>
      <w:r>
        <w:t>- Personal expenses</w:t>
      </w:r>
    </w:p>
    <w:p w:rsidR="008A1FE3" w:rsidRDefault="008A1FE3" w:rsidP="008A1FE3">
      <w:pPr>
        <w:jc w:val="both"/>
      </w:pPr>
      <w:r>
        <w:t>- Gratuities</w:t>
      </w:r>
    </w:p>
    <w:p w:rsidR="008A1FE3" w:rsidRDefault="008A1FE3" w:rsidP="008A1FE3">
      <w:pPr>
        <w:jc w:val="both"/>
      </w:pPr>
    </w:p>
    <w:p w:rsidR="008A1FE3" w:rsidRPr="008A1FE3" w:rsidRDefault="008A1FE3" w:rsidP="008A1FE3">
      <w:pPr>
        <w:jc w:val="both"/>
        <w:rPr>
          <w:b/>
        </w:rPr>
      </w:pPr>
      <w:r w:rsidRPr="008A1FE3">
        <w:rPr>
          <w:b/>
        </w:rPr>
        <w:t>Accommodation to be used:</w:t>
      </w:r>
    </w:p>
    <w:p w:rsidR="008A1FE3" w:rsidRDefault="008A1FE3" w:rsidP="008A1FE3">
      <w:pPr>
        <w:jc w:val="both"/>
      </w:pPr>
    </w:p>
    <w:p w:rsidR="008A1FE3" w:rsidRDefault="008A1FE3" w:rsidP="008A1FE3">
      <w:pPr>
        <w:jc w:val="both"/>
      </w:pPr>
      <w:r w:rsidRPr="008A1FE3">
        <w:rPr>
          <w:i/>
        </w:rPr>
        <w:t>Standard:</w:t>
      </w:r>
      <w:r>
        <w:t xml:space="preserve"> Red </w:t>
      </w:r>
      <w:proofErr w:type="spellStart"/>
      <w:r>
        <w:t>Dzao</w:t>
      </w:r>
      <w:proofErr w:type="spellEnd"/>
      <w:r>
        <w:t xml:space="preserve"> </w:t>
      </w:r>
      <w:proofErr w:type="spellStart"/>
      <w:r>
        <w:t>homestay</w:t>
      </w:r>
      <w:proofErr w:type="spellEnd"/>
      <w:r>
        <w:t xml:space="preserve"> and Bamboo or Royal View Hotel or the likes</w:t>
      </w:r>
    </w:p>
    <w:p w:rsidR="008A1FE3" w:rsidRDefault="008A1FE3" w:rsidP="008A1FE3">
      <w:pPr>
        <w:jc w:val="both"/>
      </w:pPr>
      <w:r w:rsidRPr="008A1FE3">
        <w:rPr>
          <w:i/>
        </w:rPr>
        <w:t>Superior:</w:t>
      </w:r>
      <w:r>
        <w:t xml:space="preserve"> Red </w:t>
      </w:r>
      <w:proofErr w:type="spellStart"/>
      <w:r>
        <w:t>Daza</w:t>
      </w:r>
      <w:proofErr w:type="spellEnd"/>
      <w:r>
        <w:t xml:space="preserve"> </w:t>
      </w:r>
      <w:proofErr w:type="spellStart"/>
      <w:r>
        <w:t>homestay</w:t>
      </w:r>
      <w:proofErr w:type="spellEnd"/>
      <w:r>
        <w:t xml:space="preserve"> and Chau Long Hotel - New Wing </w:t>
      </w:r>
    </w:p>
    <w:p w:rsidR="008A1FE3" w:rsidRDefault="008A1FE3" w:rsidP="008A1FE3">
      <w:pPr>
        <w:jc w:val="both"/>
      </w:pPr>
    </w:p>
    <w:p w:rsidR="008A1FE3" w:rsidRPr="008A1FE3" w:rsidRDefault="008A1FE3" w:rsidP="008A1FE3">
      <w:pPr>
        <w:jc w:val="both"/>
        <w:rPr>
          <w:b/>
        </w:rPr>
      </w:pPr>
      <w:r w:rsidRPr="008A1FE3">
        <w:rPr>
          <w:b/>
        </w:rPr>
        <w:t>Packing list:</w:t>
      </w:r>
    </w:p>
    <w:p w:rsidR="008A1FE3" w:rsidRDefault="008A1FE3" w:rsidP="008A1FE3">
      <w:pPr>
        <w:jc w:val="both"/>
      </w:pPr>
    </w:p>
    <w:p w:rsidR="00E11E85" w:rsidRDefault="008A1FE3" w:rsidP="008A1FE3">
      <w:pPr>
        <w:jc w:val="both"/>
      </w:pPr>
      <w:r>
        <w:t>Passport, insect repellent, proper shoes</w:t>
      </w:r>
    </w:p>
    <w:sectPr w:rsidR="00E11E85" w:rsidSect="00E11E8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30" w:rsidRDefault="009D5930" w:rsidP="008A1FE3">
      <w:r>
        <w:separator/>
      </w:r>
    </w:p>
  </w:endnote>
  <w:endnote w:type="continuationSeparator" w:id="0">
    <w:p w:rsidR="009D5930" w:rsidRDefault="009D5930" w:rsidP="008A1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30" w:rsidRDefault="009D5930" w:rsidP="008A1FE3">
      <w:r>
        <w:separator/>
      </w:r>
    </w:p>
  </w:footnote>
  <w:footnote w:type="continuationSeparator" w:id="0">
    <w:p w:rsidR="009D5930" w:rsidRDefault="009D5930" w:rsidP="008A1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bottom w:val="single" w:sz="4" w:space="0" w:color="auto"/>
      </w:tblBorders>
      <w:tblLook w:val="0000"/>
    </w:tblPr>
    <w:tblGrid>
      <w:gridCol w:w="5376"/>
      <w:gridCol w:w="4272"/>
    </w:tblGrid>
    <w:tr w:rsidR="009D5930" w:rsidRPr="00AA26B9" w:rsidTr="008A1FE3">
      <w:tblPrEx>
        <w:tblCellMar>
          <w:top w:w="0" w:type="dxa"/>
          <w:bottom w:w="0" w:type="dxa"/>
        </w:tblCellMar>
      </w:tblPrEx>
      <w:tc>
        <w:tcPr>
          <w:tcW w:w="2916" w:type="dxa"/>
        </w:tcPr>
        <w:p w:rsidR="009D5930" w:rsidRPr="00AA26B9" w:rsidRDefault="009D5930" w:rsidP="008A1FE3">
          <w:r>
            <w:rPr>
              <w:rFonts w:ascii="Castellar" w:hAnsi="Castellar"/>
              <w:b/>
              <w:noProof/>
              <w:sz w:val="20"/>
              <w:szCs w:val="20"/>
            </w:rPr>
            <w:drawing>
              <wp:inline distT="0" distB="0" distL="0" distR="0">
                <wp:extent cx="3257550" cy="6477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257550" cy="647700"/>
                        </a:xfrm>
                        <a:prstGeom prst="rect">
                          <a:avLst/>
                        </a:prstGeom>
                        <a:noFill/>
                        <a:ln w="9525">
                          <a:noFill/>
                          <a:miter lim="800000"/>
                          <a:headEnd/>
                          <a:tailEnd/>
                        </a:ln>
                      </pic:spPr>
                    </pic:pic>
                  </a:graphicData>
                </a:graphic>
              </wp:inline>
            </w:drawing>
          </w:r>
        </w:p>
      </w:tc>
      <w:tc>
        <w:tcPr>
          <w:tcW w:w="8244" w:type="dxa"/>
        </w:tcPr>
        <w:p w:rsidR="009D5930" w:rsidRPr="00AA26B9" w:rsidRDefault="009D5930" w:rsidP="008A1FE3">
          <w:pPr>
            <w:jc w:val="center"/>
            <w:rPr>
              <w:rFonts w:ascii="Castellar" w:hAnsi="Castellar"/>
              <w:b/>
              <w:sz w:val="20"/>
              <w:szCs w:val="20"/>
            </w:rPr>
          </w:pPr>
          <w:r w:rsidRPr="00AA26B9">
            <w:rPr>
              <w:rFonts w:ascii=".VnTimeH" w:hAnsi=".VnTimeH"/>
              <w:b/>
              <w:sz w:val="20"/>
              <w:szCs w:val="20"/>
            </w:rPr>
            <w:t>First Choice Co., Ltd</w:t>
          </w:r>
        </w:p>
        <w:p w:rsidR="009D5930" w:rsidRPr="00AA26B9" w:rsidRDefault="009D5930" w:rsidP="008A1FE3">
          <w:pPr>
            <w:jc w:val="center"/>
            <w:rPr>
              <w:b/>
              <w:bCs/>
              <w:sz w:val="20"/>
              <w:szCs w:val="20"/>
            </w:rPr>
          </w:pPr>
          <w:r>
            <w:rPr>
              <w:sz w:val="20"/>
              <w:szCs w:val="20"/>
            </w:rPr>
            <w:t>You travel, We care</w:t>
          </w:r>
        </w:p>
        <w:p w:rsidR="009D5930" w:rsidRPr="00AA26B9" w:rsidRDefault="009D5930" w:rsidP="008A1FE3">
          <w:pPr>
            <w:jc w:val="center"/>
          </w:pPr>
          <w:hyperlink r:id="rId2" w:history="1">
            <w:r w:rsidRPr="00FC39CB">
              <w:rPr>
                <w:rStyle w:val="Hyperlink"/>
                <w:rFonts w:cs="Arial"/>
                <w:b/>
                <w:bCs/>
                <w:sz w:val="20"/>
                <w:szCs w:val="20"/>
              </w:rPr>
              <w:t>www.travelsapa.com</w:t>
            </w:r>
          </w:hyperlink>
        </w:p>
      </w:tc>
    </w:tr>
  </w:tbl>
  <w:p w:rsidR="009D5930" w:rsidRDefault="009D5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FE3"/>
    <w:rsid w:val="003715A4"/>
    <w:rsid w:val="006A0987"/>
    <w:rsid w:val="008A1FE3"/>
    <w:rsid w:val="009D5930"/>
    <w:rsid w:val="00A274B3"/>
    <w:rsid w:val="00B664D3"/>
    <w:rsid w:val="00D876FC"/>
    <w:rsid w:val="00E11E85"/>
    <w:rsid w:val="00F2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B3"/>
    <w:rPr>
      <w:sz w:val="24"/>
      <w:szCs w:val="28"/>
    </w:rPr>
  </w:style>
  <w:style w:type="paragraph" w:styleId="Heading1">
    <w:name w:val="heading 1"/>
    <w:basedOn w:val="Normal"/>
    <w:next w:val="Normal"/>
    <w:link w:val="Heading1Char"/>
    <w:qFormat/>
    <w:rsid w:val="006A0987"/>
    <w:pPr>
      <w:keepNext/>
      <w:ind w:left="1440"/>
      <w:outlineLvl w:val="0"/>
    </w:pPr>
    <w:rPr>
      <w:rFonts w:ascii=".VnArial" w:hAnsi=".VnArial"/>
      <w:b/>
      <w:bCs/>
      <w:color w:val="008080"/>
      <w:sz w:val="22"/>
      <w:szCs w:val="18"/>
    </w:rPr>
  </w:style>
  <w:style w:type="paragraph" w:styleId="Heading2">
    <w:name w:val="heading 2"/>
    <w:basedOn w:val="Normal"/>
    <w:next w:val="Normal"/>
    <w:link w:val="Heading2Char"/>
    <w:qFormat/>
    <w:rsid w:val="006A0987"/>
    <w:pPr>
      <w:keepNext/>
      <w:jc w:val="center"/>
      <w:outlineLvl w:val="1"/>
    </w:pPr>
    <w:rPr>
      <w:rFonts w:ascii=".VnArial" w:hAnsi=".VnArial"/>
      <w:b/>
      <w:bCs/>
      <w:sz w:val="22"/>
      <w:szCs w:val="14"/>
    </w:rPr>
  </w:style>
  <w:style w:type="paragraph" w:styleId="Heading3">
    <w:name w:val="heading 3"/>
    <w:basedOn w:val="Normal"/>
    <w:next w:val="Normal"/>
    <w:link w:val="Heading3Char"/>
    <w:qFormat/>
    <w:rsid w:val="006A0987"/>
    <w:pPr>
      <w:keepNext/>
      <w:outlineLvl w:val="2"/>
    </w:pPr>
    <w:rPr>
      <w:b/>
      <w:bCs/>
      <w:sz w:val="30"/>
    </w:rPr>
  </w:style>
  <w:style w:type="paragraph" w:styleId="Heading4">
    <w:name w:val="heading 4"/>
    <w:basedOn w:val="Normal"/>
    <w:next w:val="Normal"/>
    <w:link w:val="Heading4Char"/>
    <w:qFormat/>
    <w:rsid w:val="006A0987"/>
    <w:pPr>
      <w:keepNext/>
      <w:outlineLvl w:val="3"/>
    </w:pPr>
    <w:rPr>
      <w:rFonts w:ascii=".VnArial" w:hAnsi=".VnArial"/>
      <w:b/>
      <w:bCs/>
      <w:color w:val="008080"/>
      <w:sz w:val="22"/>
      <w:szCs w:val="18"/>
    </w:rPr>
  </w:style>
  <w:style w:type="paragraph" w:styleId="Heading5">
    <w:name w:val="heading 5"/>
    <w:basedOn w:val="Normal"/>
    <w:next w:val="Normal"/>
    <w:link w:val="Heading5Char"/>
    <w:qFormat/>
    <w:rsid w:val="006A0987"/>
    <w:pPr>
      <w:keepNext/>
      <w:pBdr>
        <w:top w:val="single" w:sz="4" w:space="1" w:color="auto"/>
        <w:left w:val="single" w:sz="4" w:space="4" w:color="auto"/>
        <w:bottom w:val="single" w:sz="4" w:space="1" w:color="auto"/>
        <w:right w:val="single" w:sz="4" w:space="4" w:color="auto"/>
      </w:pBdr>
      <w:jc w:val="center"/>
      <w:outlineLvl w:val="4"/>
    </w:pPr>
    <w:rPr>
      <w:rFonts w:ascii=".VnArial" w:hAnsi=".VnArial"/>
      <w:b/>
      <w:bCs/>
      <w:color w:val="008080"/>
      <w:sz w:val="18"/>
      <w:szCs w:val="18"/>
    </w:rPr>
  </w:style>
  <w:style w:type="paragraph" w:styleId="Heading6">
    <w:name w:val="heading 6"/>
    <w:basedOn w:val="Normal"/>
    <w:next w:val="Normal"/>
    <w:link w:val="Heading6Char"/>
    <w:qFormat/>
    <w:rsid w:val="006A0987"/>
    <w:pPr>
      <w:keepNext/>
      <w:outlineLvl w:val="5"/>
    </w:pPr>
    <w:rPr>
      <w:rFonts w:ascii=".VnArial" w:hAnsi=".VnArial"/>
      <w:b/>
      <w:bCs/>
      <w:color w:val="008080"/>
      <w:sz w:val="18"/>
      <w:szCs w:val="18"/>
    </w:rPr>
  </w:style>
  <w:style w:type="paragraph" w:styleId="Heading7">
    <w:name w:val="heading 7"/>
    <w:basedOn w:val="Normal"/>
    <w:next w:val="Normal"/>
    <w:link w:val="Heading7Char"/>
    <w:qFormat/>
    <w:rsid w:val="006A0987"/>
    <w:pPr>
      <w:keepNext/>
      <w:pBdr>
        <w:top w:val="single" w:sz="4" w:space="1" w:color="auto"/>
        <w:left w:val="single" w:sz="4" w:space="4" w:color="auto"/>
        <w:bottom w:val="single" w:sz="4" w:space="1" w:color="auto"/>
        <w:right w:val="single" w:sz="4" w:space="4" w:color="auto"/>
      </w:pBdr>
      <w:outlineLvl w:val="6"/>
    </w:pPr>
    <w:rPr>
      <w:rFonts w:ascii=".VnArial" w:hAnsi=".VnArial"/>
      <w:b/>
      <w:bCs/>
      <w:color w:val="003366"/>
      <w:sz w:val="18"/>
      <w:szCs w:val="18"/>
    </w:rPr>
  </w:style>
  <w:style w:type="paragraph" w:styleId="Heading8">
    <w:name w:val="heading 8"/>
    <w:basedOn w:val="Normal"/>
    <w:next w:val="Normal"/>
    <w:link w:val="Heading8Char"/>
    <w:qFormat/>
    <w:rsid w:val="006A0987"/>
    <w:pPr>
      <w:keepNext/>
      <w:outlineLvl w:val="7"/>
    </w:pPr>
    <w:rPr>
      <w:rFonts w:ascii=".VnArial" w:hAnsi=".VnArial"/>
      <w:b/>
      <w:bCs/>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987"/>
    <w:rPr>
      <w:rFonts w:ascii=".VnArial" w:hAnsi=".VnArial"/>
      <w:b/>
      <w:bCs/>
      <w:color w:val="008080"/>
      <w:sz w:val="22"/>
      <w:szCs w:val="18"/>
    </w:rPr>
  </w:style>
  <w:style w:type="character" w:customStyle="1" w:styleId="Heading2Char">
    <w:name w:val="Heading 2 Char"/>
    <w:basedOn w:val="DefaultParagraphFont"/>
    <w:link w:val="Heading2"/>
    <w:rsid w:val="006A0987"/>
    <w:rPr>
      <w:rFonts w:ascii=".VnArial" w:hAnsi=".VnArial"/>
      <w:b/>
      <w:bCs/>
      <w:sz w:val="22"/>
      <w:szCs w:val="14"/>
    </w:rPr>
  </w:style>
  <w:style w:type="character" w:customStyle="1" w:styleId="Heading3Char">
    <w:name w:val="Heading 3 Char"/>
    <w:basedOn w:val="DefaultParagraphFont"/>
    <w:link w:val="Heading3"/>
    <w:rsid w:val="006A0987"/>
    <w:rPr>
      <w:rFonts w:ascii=".VnTime" w:hAnsi=".VnTime"/>
      <w:b/>
      <w:bCs/>
      <w:sz w:val="30"/>
      <w:szCs w:val="24"/>
    </w:rPr>
  </w:style>
  <w:style w:type="character" w:customStyle="1" w:styleId="Heading4Char">
    <w:name w:val="Heading 4 Char"/>
    <w:basedOn w:val="DefaultParagraphFont"/>
    <w:link w:val="Heading4"/>
    <w:rsid w:val="006A0987"/>
    <w:rPr>
      <w:rFonts w:ascii=".VnArial" w:hAnsi=".VnArial"/>
      <w:b/>
      <w:bCs/>
      <w:color w:val="008080"/>
      <w:sz w:val="22"/>
      <w:szCs w:val="18"/>
    </w:rPr>
  </w:style>
  <w:style w:type="character" w:customStyle="1" w:styleId="Heading5Char">
    <w:name w:val="Heading 5 Char"/>
    <w:basedOn w:val="DefaultParagraphFont"/>
    <w:link w:val="Heading5"/>
    <w:rsid w:val="006A0987"/>
    <w:rPr>
      <w:rFonts w:ascii=".VnArial" w:hAnsi=".VnArial"/>
      <w:b/>
      <w:bCs/>
      <w:color w:val="008080"/>
      <w:sz w:val="18"/>
      <w:szCs w:val="18"/>
    </w:rPr>
  </w:style>
  <w:style w:type="character" w:customStyle="1" w:styleId="Heading6Char">
    <w:name w:val="Heading 6 Char"/>
    <w:basedOn w:val="DefaultParagraphFont"/>
    <w:link w:val="Heading6"/>
    <w:rsid w:val="006A0987"/>
    <w:rPr>
      <w:rFonts w:ascii=".VnArial" w:hAnsi=".VnArial"/>
      <w:b/>
      <w:bCs/>
      <w:color w:val="008080"/>
      <w:sz w:val="18"/>
      <w:szCs w:val="18"/>
    </w:rPr>
  </w:style>
  <w:style w:type="character" w:customStyle="1" w:styleId="Heading7Char">
    <w:name w:val="Heading 7 Char"/>
    <w:basedOn w:val="DefaultParagraphFont"/>
    <w:link w:val="Heading7"/>
    <w:rsid w:val="006A0987"/>
    <w:rPr>
      <w:rFonts w:ascii=".VnArial" w:hAnsi=".VnArial"/>
      <w:b/>
      <w:bCs/>
      <w:color w:val="003366"/>
      <w:sz w:val="18"/>
      <w:szCs w:val="18"/>
    </w:rPr>
  </w:style>
  <w:style w:type="character" w:customStyle="1" w:styleId="Heading8Char">
    <w:name w:val="Heading 8 Char"/>
    <w:basedOn w:val="DefaultParagraphFont"/>
    <w:link w:val="Heading8"/>
    <w:rsid w:val="006A0987"/>
    <w:rPr>
      <w:rFonts w:ascii=".VnArial" w:hAnsi=".VnArial"/>
      <w:b/>
      <w:bCs/>
      <w:color w:val="003366"/>
      <w:sz w:val="18"/>
      <w:szCs w:val="18"/>
    </w:rPr>
  </w:style>
  <w:style w:type="character" w:styleId="Strong">
    <w:name w:val="Strong"/>
    <w:basedOn w:val="DefaultParagraphFont"/>
    <w:qFormat/>
    <w:rsid w:val="006A0987"/>
    <w:rPr>
      <w:b/>
      <w:bCs/>
    </w:rPr>
  </w:style>
  <w:style w:type="character" w:styleId="Emphasis">
    <w:name w:val="Emphasis"/>
    <w:basedOn w:val="DefaultParagraphFont"/>
    <w:qFormat/>
    <w:rsid w:val="006A0987"/>
    <w:rPr>
      <w:i/>
      <w:iCs/>
    </w:rPr>
  </w:style>
  <w:style w:type="paragraph" w:styleId="ListParagraph">
    <w:name w:val="List Paragraph"/>
    <w:basedOn w:val="Normal"/>
    <w:uiPriority w:val="34"/>
    <w:qFormat/>
    <w:rsid w:val="006A0987"/>
    <w:pPr>
      <w:ind w:left="720"/>
    </w:pPr>
  </w:style>
  <w:style w:type="paragraph" w:styleId="Header">
    <w:name w:val="header"/>
    <w:basedOn w:val="Normal"/>
    <w:link w:val="HeaderChar"/>
    <w:uiPriority w:val="99"/>
    <w:semiHidden/>
    <w:unhideWhenUsed/>
    <w:rsid w:val="008A1FE3"/>
    <w:pPr>
      <w:tabs>
        <w:tab w:val="center" w:pos="4680"/>
        <w:tab w:val="right" w:pos="9360"/>
      </w:tabs>
    </w:pPr>
  </w:style>
  <w:style w:type="character" w:customStyle="1" w:styleId="HeaderChar">
    <w:name w:val="Header Char"/>
    <w:basedOn w:val="DefaultParagraphFont"/>
    <w:link w:val="Header"/>
    <w:uiPriority w:val="99"/>
    <w:semiHidden/>
    <w:rsid w:val="008A1FE3"/>
    <w:rPr>
      <w:sz w:val="24"/>
      <w:szCs w:val="28"/>
    </w:rPr>
  </w:style>
  <w:style w:type="paragraph" w:styleId="Footer">
    <w:name w:val="footer"/>
    <w:basedOn w:val="Normal"/>
    <w:link w:val="FooterChar"/>
    <w:uiPriority w:val="99"/>
    <w:semiHidden/>
    <w:unhideWhenUsed/>
    <w:rsid w:val="008A1FE3"/>
    <w:pPr>
      <w:tabs>
        <w:tab w:val="center" w:pos="4680"/>
        <w:tab w:val="right" w:pos="9360"/>
      </w:tabs>
    </w:pPr>
  </w:style>
  <w:style w:type="character" w:customStyle="1" w:styleId="FooterChar">
    <w:name w:val="Footer Char"/>
    <w:basedOn w:val="DefaultParagraphFont"/>
    <w:link w:val="Footer"/>
    <w:uiPriority w:val="99"/>
    <w:semiHidden/>
    <w:rsid w:val="008A1FE3"/>
    <w:rPr>
      <w:sz w:val="24"/>
      <w:szCs w:val="28"/>
    </w:rPr>
  </w:style>
  <w:style w:type="character" w:styleId="Hyperlink">
    <w:name w:val="Hyperlink"/>
    <w:basedOn w:val="DefaultParagraphFont"/>
    <w:rsid w:val="008A1FE3"/>
    <w:rPr>
      <w:color w:val="0000FF"/>
      <w:u w:val="single"/>
    </w:rPr>
  </w:style>
  <w:style w:type="paragraph" w:styleId="BalloonText">
    <w:name w:val="Balloon Text"/>
    <w:basedOn w:val="Normal"/>
    <w:link w:val="BalloonTextChar"/>
    <w:uiPriority w:val="99"/>
    <w:semiHidden/>
    <w:unhideWhenUsed/>
    <w:rsid w:val="008A1FE3"/>
    <w:rPr>
      <w:rFonts w:ascii="Tahoma" w:hAnsi="Tahoma" w:cs="Tahoma"/>
      <w:sz w:val="16"/>
      <w:szCs w:val="16"/>
    </w:rPr>
  </w:style>
  <w:style w:type="character" w:customStyle="1" w:styleId="BalloonTextChar">
    <w:name w:val="Balloon Text Char"/>
    <w:basedOn w:val="DefaultParagraphFont"/>
    <w:link w:val="BalloonText"/>
    <w:uiPriority w:val="99"/>
    <w:semiHidden/>
    <w:rsid w:val="008A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elsapa.com/hotels/" TargetMode="External"/><Relationship Id="rId3" Type="http://schemas.openxmlformats.org/officeDocument/2006/relationships/webSettings" Target="webSettings.xml"/><Relationship Id="rId7" Type="http://schemas.openxmlformats.org/officeDocument/2006/relationships/hyperlink" Target="http://www.travelsap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sap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avelsap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ravelsap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QUOC TRAN</dc:creator>
  <cp:keywords/>
  <dc:description/>
  <cp:lastModifiedBy>LONG QUOC TRAN</cp:lastModifiedBy>
  <cp:revision>3</cp:revision>
  <cp:lastPrinted>2013-06-20T01:59:00Z</cp:lastPrinted>
  <dcterms:created xsi:type="dcterms:W3CDTF">2013-06-20T01:53:00Z</dcterms:created>
  <dcterms:modified xsi:type="dcterms:W3CDTF">2013-06-20T02:01:00Z</dcterms:modified>
</cp:coreProperties>
</file>